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C4" w:rsidRPr="00A03AAC" w:rsidRDefault="00C84BC4" w:rsidP="00C84BC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AAC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C84BC4" w:rsidRPr="00A03AAC" w:rsidRDefault="00C84BC4" w:rsidP="00C84BC4">
      <w:pPr>
        <w:pStyle w:val="20"/>
        <w:shd w:val="clear" w:color="auto" w:fill="auto"/>
        <w:tabs>
          <w:tab w:val="left" w:pos="142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03AAC">
        <w:rPr>
          <w:rStyle w:val="2"/>
          <w:sz w:val="28"/>
          <w:szCs w:val="28"/>
        </w:rPr>
        <w:t xml:space="preserve">22. </w:t>
      </w:r>
      <w:r w:rsidRPr="00A03AAC">
        <w:rPr>
          <w:sz w:val="28"/>
          <w:szCs w:val="28"/>
        </w:rPr>
        <w:t>Для получения муниципальной услуги п</w:t>
      </w:r>
      <w:r w:rsidRPr="00A03AAC">
        <w:rPr>
          <w:rStyle w:val="2"/>
          <w:sz w:val="28"/>
          <w:szCs w:val="28"/>
        </w:rPr>
        <w:t>ри подаче заявления на личном приеме</w:t>
      </w:r>
      <w:r w:rsidRPr="00A03AAC">
        <w:rPr>
          <w:sz w:val="28"/>
          <w:szCs w:val="28"/>
        </w:rPr>
        <w:t xml:space="preserve"> заявитель </w:t>
      </w:r>
      <w:proofErr w:type="gramStart"/>
      <w:r w:rsidRPr="00A03AAC">
        <w:rPr>
          <w:sz w:val="28"/>
          <w:szCs w:val="28"/>
        </w:rPr>
        <w:t>предоставляет следующие документы</w:t>
      </w:r>
      <w:proofErr w:type="gramEnd"/>
      <w:r w:rsidRPr="00A03AAC">
        <w:rPr>
          <w:rStyle w:val="2"/>
          <w:sz w:val="28"/>
          <w:szCs w:val="28"/>
        </w:rPr>
        <w:t>:</w:t>
      </w:r>
    </w:p>
    <w:p w:rsidR="00C84BC4" w:rsidRPr="00A03AAC" w:rsidRDefault="00C84BC4" w:rsidP="00C84BC4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A03AAC">
        <w:rPr>
          <w:rStyle w:val="2"/>
          <w:sz w:val="28"/>
          <w:szCs w:val="28"/>
        </w:rPr>
        <w:t xml:space="preserve">- заявление по установленной форме; </w:t>
      </w:r>
    </w:p>
    <w:p w:rsidR="00C84BC4" w:rsidRPr="00A03AAC" w:rsidRDefault="00C84BC4" w:rsidP="00C84BC4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A03AAC">
        <w:rPr>
          <w:rStyle w:val="2"/>
          <w:sz w:val="28"/>
          <w:szCs w:val="28"/>
        </w:rPr>
        <w:t>- документ, удостоверяющий личность заявителя;</w:t>
      </w:r>
    </w:p>
    <w:p w:rsidR="00C84BC4" w:rsidRPr="00A03AAC" w:rsidRDefault="00C84BC4" w:rsidP="00C84BC4">
      <w:pPr>
        <w:pStyle w:val="20"/>
        <w:shd w:val="clear" w:color="auto" w:fill="auto"/>
        <w:tabs>
          <w:tab w:val="left" w:pos="86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03AAC">
        <w:rPr>
          <w:rStyle w:val="2"/>
          <w:sz w:val="28"/>
          <w:szCs w:val="28"/>
        </w:rPr>
        <w:t>- документ, подтверждающий право заявителя представлять интересы ребенка (в случае если заявитель не является родителем);</w:t>
      </w:r>
    </w:p>
    <w:p w:rsidR="00C84BC4" w:rsidRPr="00FB7D18" w:rsidRDefault="00C84BC4" w:rsidP="00C84BC4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color w:val="000000" w:themeColor="text1"/>
          <w:sz w:val="28"/>
          <w:szCs w:val="28"/>
        </w:rPr>
      </w:pPr>
      <w:r w:rsidRPr="00A03AAC">
        <w:rPr>
          <w:rStyle w:val="2"/>
          <w:sz w:val="28"/>
          <w:szCs w:val="28"/>
        </w:rPr>
        <w:t xml:space="preserve">- документ, подтверждающий право заявителя на пребывание в </w:t>
      </w:r>
      <w:bookmarkStart w:id="0" w:name="_GoBack"/>
      <w:r w:rsidRPr="00FB7D18">
        <w:rPr>
          <w:rStyle w:val="2"/>
          <w:color w:val="000000" w:themeColor="text1"/>
          <w:sz w:val="28"/>
          <w:szCs w:val="28"/>
        </w:rPr>
        <w:t>Российской Федерации (для иностранных граждан или лиц без гражданства);</w:t>
      </w:r>
    </w:p>
    <w:p w:rsidR="00C84BC4" w:rsidRPr="00FB7D18" w:rsidRDefault="00C84BC4" w:rsidP="00C84BC4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color w:val="000000" w:themeColor="text1"/>
          <w:sz w:val="28"/>
          <w:szCs w:val="28"/>
        </w:rPr>
      </w:pPr>
      <w:r w:rsidRPr="00FB7D18">
        <w:rPr>
          <w:rStyle w:val="2"/>
          <w:color w:val="000000" w:themeColor="text1"/>
          <w:sz w:val="28"/>
          <w:szCs w:val="28"/>
        </w:rPr>
        <w:t>- свидетельство о рождении ребенка;</w:t>
      </w:r>
    </w:p>
    <w:p w:rsidR="00C84BC4" w:rsidRPr="00FB7D18" w:rsidRDefault="00C84BC4" w:rsidP="00C84BC4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color w:val="000000" w:themeColor="text1"/>
          <w:sz w:val="28"/>
          <w:szCs w:val="28"/>
        </w:rPr>
      </w:pPr>
      <w:r w:rsidRPr="00FB7D18">
        <w:rPr>
          <w:rStyle w:val="2"/>
          <w:color w:val="000000" w:themeColor="text1"/>
          <w:sz w:val="28"/>
          <w:szCs w:val="28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bookmarkEnd w:id="0"/>
    <w:p w:rsidR="00C84BC4" w:rsidRPr="00A03AAC" w:rsidRDefault="00C84BC4" w:rsidP="00C84BC4">
      <w:pPr>
        <w:pStyle w:val="20"/>
        <w:shd w:val="clear" w:color="auto" w:fill="auto"/>
        <w:tabs>
          <w:tab w:val="left" w:pos="90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A03AAC">
        <w:rPr>
          <w:rStyle w:val="2"/>
          <w:sz w:val="28"/>
          <w:szCs w:val="28"/>
        </w:rPr>
        <w:t>- документ, подтверждающий право (льготу) на внеочередное или первоочередное предоставление места в ДОО в соответствии с действующим законодательством (при наличии);</w:t>
      </w:r>
    </w:p>
    <w:p w:rsidR="00C84BC4" w:rsidRPr="00A03AAC" w:rsidRDefault="00C84BC4" w:rsidP="00C84BC4">
      <w:pPr>
        <w:pStyle w:val="20"/>
        <w:shd w:val="clear" w:color="auto" w:fill="auto"/>
        <w:tabs>
          <w:tab w:val="left" w:pos="916"/>
        </w:tabs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A03AAC">
        <w:rPr>
          <w:rStyle w:val="2"/>
          <w:sz w:val="28"/>
          <w:szCs w:val="28"/>
        </w:rPr>
        <w:t xml:space="preserve">- заключение (рекомендации) </w:t>
      </w:r>
      <w:proofErr w:type="spellStart"/>
      <w:r w:rsidRPr="00A03AAC">
        <w:rPr>
          <w:rStyle w:val="2"/>
          <w:sz w:val="28"/>
          <w:szCs w:val="28"/>
        </w:rPr>
        <w:t>психолого-медико-педагогической</w:t>
      </w:r>
      <w:proofErr w:type="spellEnd"/>
      <w:r w:rsidRPr="00A03AAC">
        <w:rPr>
          <w:rStyle w:val="2"/>
          <w:sz w:val="28"/>
          <w:szCs w:val="28"/>
        </w:rPr>
        <w:t xml:space="preserve"> комиссии для постановки на учет в группы компенсирующей или комбинированной направленности (для детей с ограниченными возможностями здоровья.</w:t>
      </w:r>
      <w:proofErr w:type="gramEnd"/>
    </w:p>
    <w:p w:rsidR="00C84BC4" w:rsidRPr="00A03AAC" w:rsidRDefault="00C84BC4" w:rsidP="00C84BC4">
      <w:pPr>
        <w:pStyle w:val="20"/>
        <w:shd w:val="clear" w:color="auto" w:fill="auto"/>
        <w:tabs>
          <w:tab w:val="left" w:pos="1544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A03AAC">
        <w:rPr>
          <w:rStyle w:val="2"/>
          <w:sz w:val="28"/>
          <w:szCs w:val="28"/>
        </w:rPr>
        <w:t xml:space="preserve">23. </w:t>
      </w:r>
      <w:r w:rsidRPr="00A03AAC">
        <w:rPr>
          <w:sz w:val="28"/>
          <w:szCs w:val="28"/>
        </w:rPr>
        <w:t xml:space="preserve">Для получения муниципальной услуги </w:t>
      </w:r>
      <w:r w:rsidRPr="00A03AAC">
        <w:rPr>
          <w:rStyle w:val="2"/>
          <w:sz w:val="28"/>
          <w:szCs w:val="28"/>
        </w:rPr>
        <w:t>при подаче заявления через Портал (Региональный портал)</w:t>
      </w:r>
      <w:r w:rsidRPr="00A03AAC">
        <w:rPr>
          <w:sz w:val="28"/>
          <w:szCs w:val="28"/>
        </w:rPr>
        <w:t xml:space="preserve"> заявитель предоставляет в электронной форме следующие документы</w:t>
      </w:r>
      <w:r w:rsidRPr="00A03AAC">
        <w:rPr>
          <w:rStyle w:val="2"/>
          <w:sz w:val="28"/>
          <w:szCs w:val="28"/>
        </w:rPr>
        <w:t>:</w:t>
      </w:r>
    </w:p>
    <w:p w:rsidR="00C84BC4" w:rsidRPr="00A03AAC" w:rsidRDefault="00C84BC4" w:rsidP="00C84BC4">
      <w:pPr>
        <w:pStyle w:val="20"/>
        <w:shd w:val="clear" w:color="auto" w:fill="auto"/>
        <w:tabs>
          <w:tab w:val="left" w:pos="1544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A03AAC">
        <w:rPr>
          <w:rStyle w:val="2"/>
          <w:sz w:val="28"/>
          <w:szCs w:val="28"/>
        </w:rPr>
        <w:t>- заявление, сгенерированное автоматически при заполнении форм, представленных на Портале (Региональном портале);</w:t>
      </w:r>
    </w:p>
    <w:p w:rsidR="00C84BC4" w:rsidRPr="00A03AAC" w:rsidRDefault="00C84BC4" w:rsidP="00C84BC4">
      <w:pPr>
        <w:pStyle w:val="20"/>
        <w:shd w:val="clear" w:color="auto" w:fill="auto"/>
        <w:tabs>
          <w:tab w:val="left" w:pos="86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03AAC">
        <w:rPr>
          <w:rStyle w:val="2"/>
          <w:sz w:val="28"/>
          <w:szCs w:val="28"/>
        </w:rPr>
        <w:t>- документ, подтверждающий право заявителя представлять интересы ребенка (в случае если заявитель не является родителем);</w:t>
      </w:r>
    </w:p>
    <w:p w:rsidR="00C84BC4" w:rsidRPr="00A03AAC" w:rsidRDefault="00C84BC4" w:rsidP="00C84BC4">
      <w:pPr>
        <w:pStyle w:val="20"/>
        <w:shd w:val="clear" w:color="auto" w:fill="auto"/>
        <w:tabs>
          <w:tab w:val="left" w:pos="97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A03AAC">
        <w:rPr>
          <w:rStyle w:val="2"/>
          <w:sz w:val="28"/>
          <w:szCs w:val="28"/>
        </w:rPr>
        <w:t>- документ, подтверждающий право заявителя на пребывание в Российской Федерации (для иностранных граждан или лиц без гражданства);</w:t>
      </w:r>
    </w:p>
    <w:p w:rsidR="00C84BC4" w:rsidRDefault="00C84BC4" w:rsidP="00C84BC4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A03AAC">
        <w:rPr>
          <w:rStyle w:val="2"/>
          <w:sz w:val="28"/>
          <w:szCs w:val="28"/>
        </w:rPr>
        <w:t>- свидетельство о рождении ребенка;</w:t>
      </w:r>
    </w:p>
    <w:p w:rsidR="00C84BC4" w:rsidRPr="00A03AAC" w:rsidRDefault="00C84BC4" w:rsidP="00C84BC4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CA6583">
        <w:rPr>
          <w:sz w:val="28"/>
          <w:szCs w:val="28"/>
          <w:shd w:val="clear" w:color="auto" w:fill="FFFFFF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C84BC4" w:rsidRPr="00A03AAC" w:rsidRDefault="00C84BC4" w:rsidP="00C84BC4">
      <w:pPr>
        <w:pStyle w:val="20"/>
        <w:shd w:val="clear" w:color="auto" w:fill="auto"/>
        <w:tabs>
          <w:tab w:val="left" w:pos="902"/>
        </w:tabs>
        <w:spacing w:before="0" w:line="240" w:lineRule="auto"/>
        <w:ind w:firstLine="709"/>
        <w:jc w:val="both"/>
        <w:rPr>
          <w:rStyle w:val="2"/>
          <w:rFonts w:eastAsia="Calibri"/>
          <w:sz w:val="28"/>
          <w:szCs w:val="28"/>
          <w:lang w:eastAsia="en-US"/>
        </w:rPr>
      </w:pPr>
      <w:r w:rsidRPr="00A03AAC">
        <w:rPr>
          <w:rStyle w:val="2"/>
          <w:sz w:val="28"/>
          <w:szCs w:val="28"/>
        </w:rPr>
        <w:t>- документ, подтверждающий право (льготу) на внеочередное или первоочередное предоставление места в ДОО в соответствии с действующим федеральным, региональным законодательством, а также муниципальными нормативными правовыми актами (при наличии);</w:t>
      </w:r>
    </w:p>
    <w:p w:rsidR="00C84BC4" w:rsidRPr="00A03AAC" w:rsidRDefault="00C84BC4" w:rsidP="00C84BC4">
      <w:pPr>
        <w:pStyle w:val="20"/>
        <w:shd w:val="clear" w:color="auto" w:fill="auto"/>
        <w:tabs>
          <w:tab w:val="left" w:pos="916"/>
        </w:tabs>
        <w:spacing w:before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03AAC">
        <w:rPr>
          <w:rStyle w:val="2"/>
          <w:sz w:val="28"/>
          <w:szCs w:val="28"/>
        </w:rPr>
        <w:t xml:space="preserve">- заключение (рекомендации) </w:t>
      </w:r>
      <w:proofErr w:type="spellStart"/>
      <w:r w:rsidRPr="00A03AAC">
        <w:rPr>
          <w:rStyle w:val="2"/>
          <w:sz w:val="28"/>
          <w:szCs w:val="28"/>
        </w:rPr>
        <w:t>психолого-медико-педагогической</w:t>
      </w:r>
      <w:proofErr w:type="spellEnd"/>
      <w:r w:rsidRPr="00A03AAC">
        <w:rPr>
          <w:rStyle w:val="2"/>
          <w:sz w:val="28"/>
          <w:szCs w:val="28"/>
        </w:rPr>
        <w:t xml:space="preserve"> комиссии для постановки на учет в группы компенсирующей или комбинированной направленности (для детей с ограниченными </w:t>
      </w:r>
      <w:r w:rsidRPr="00A03AAC">
        <w:rPr>
          <w:rStyle w:val="2"/>
          <w:sz w:val="28"/>
          <w:szCs w:val="28"/>
        </w:rPr>
        <w:lastRenderedPageBreak/>
        <w:t>возможностями здоровья).</w:t>
      </w:r>
    </w:p>
    <w:p w:rsidR="00C84BC4" w:rsidRPr="00A03AAC" w:rsidRDefault="00C84BC4" w:rsidP="00C84BC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rFonts w:eastAsia="Arial Unicode MS" w:cs="Times New Roman"/>
          <w:sz w:val="28"/>
          <w:szCs w:val="28"/>
          <w:lang w:eastAsia="ru-RU"/>
        </w:rPr>
      </w:pPr>
      <w:r w:rsidRPr="00A03AAC">
        <w:rPr>
          <w:rStyle w:val="2"/>
          <w:sz w:val="28"/>
          <w:szCs w:val="28"/>
        </w:rPr>
        <w:t>24.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220A1" w:rsidRDefault="00C220A1"/>
    <w:sectPr w:rsidR="00C220A1" w:rsidSect="00C2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84BC4"/>
    <w:rsid w:val="00C220A1"/>
    <w:rsid w:val="00C8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rsid w:val="00C84BC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84BC4"/>
    <w:pPr>
      <w:widowControl w:val="0"/>
      <w:shd w:val="clear" w:color="auto" w:fill="FFFFFF"/>
      <w:spacing w:before="4620" w:after="0" w:line="240" w:lineRule="atLeast"/>
    </w:pPr>
    <w:rPr>
      <w:rFonts w:ascii="Times New Roman" w:hAnsi="Times New Roman"/>
      <w:sz w:val="26"/>
      <w:szCs w:val="26"/>
    </w:rPr>
  </w:style>
  <w:style w:type="paragraph" w:customStyle="1" w:styleId="20">
    <w:name w:val="Основной текст (2)"/>
    <w:basedOn w:val="a"/>
    <w:uiPriority w:val="99"/>
    <w:rsid w:val="00C84BC4"/>
    <w:pPr>
      <w:widowControl w:val="0"/>
      <w:shd w:val="clear" w:color="auto" w:fill="FFFFFF"/>
      <w:spacing w:before="4200" w:after="0" w:line="240" w:lineRule="atLeast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C84B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4BC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2019-02-01T15:43:00Z</dcterms:created>
  <dcterms:modified xsi:type="dcterms:W3CDTF">2019-02-01T15:47:00Z</dcterms:modified>
</cp:coreProperties>
</file>